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3109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3341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4155"/>
          <w:spacing w:val="0"/>
          <w:sz w:val="24"/>
          <w:szCs w:val="24"/>
          <w:bdr w:val="none" w:color="auto" w:sz="0" w:space="0"/>
          <w:shd w:val="clear" w:fill="FFFFFF"/>
        </w:rPr>
        <w:t>附件1：</w:t>
      </w:r>
      <w:bookmarkStart w:id="0" w:name="_GoBack"/>
      <w:bookmarkEnd w:id="0"/>
    </w:p>
    <w:p w14:paraId="37A340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4155"/>
          <w:spacing w:val="0"/>
          <w:sz w:val="26"/>
          <w:szCs w:val="26"/>
          <w:bdr w:val="none" w:color="auto" w:sz="0" w:space="0"/>
          <w:shd w:val="clear" w:fill="FFFFFF"/>
        </w:rPr>
        <w:t> 余姚市面向2026届毕业生公开招聘中小学教师（第一批）岗位计划表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3"/>
        <w:gridCol w:w="1155"/>
        <w:gridCol w:w="947"/>
        <w:gridCol w:w="3868"/>
        <w:gridCol w:w="1443"/>
      </w:tblGrid>
      <w:tr w14:paraId="32279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3CC0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岗位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77A91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岗位代码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F699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招聘指标</w:t>
            </w:r>
          </w:p>
        </w:tc>
        <w:tc>
          <w:tcPr>
            <w:tcW w:w="5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9E53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定向学校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F482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备注</w:t>
            </w:r>
          </w:p>
        </w:tc>
      </w:tr>
      <w:tr w14:paraId="6C2FC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E1E8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高中语文定向1</w:t>
            </w:r>
          </w:p>
        </w:tc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90A03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DM01</w:t>
            </w:r>
          </w:p>
        </w:tc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0330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5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5638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余姚市教育局下属高中段学校（5人）</w:t>
            </w:r>
          </w:p>
        </w:tc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E52B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研究生学历毕业生，并具有硕士及以上学位</w:t>
            </w:r>
          </w:p>
        </w:tc>
      </w:tr>
      <w:tr w14:paraId="2F035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BBAAB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高中语文定向2</w:t>
            </w:r>
          </w:p>
        </w:tc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25DF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DM02</w:t>
            </w:r>
          </w:p>
        </w:tc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371E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5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FCB99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余姚市教育局下属高中段学校（5人）</w:t>
            </w:r>
          </w:p>
        </w:tc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774D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38479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0F3B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高中数学定向1</w:t>
            </w:r>
          </w:p>
        </w:tc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DEEB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DM03</w:t>
            </w:r>
          </w:p>
        </w:tc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E85F7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5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9675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余姚市教育局下属高中段学校（5人）</w:t>
            </w:r>
          </w:p>
        </w:tc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EB98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研究生学历毕业生，并具有硕士及以上学位</w:t>
            </w:r>
          </w:p>
        </w:tc>
      </w:tr>
      <w:tr w14:paraId="02BB9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A616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高中数学定向2</w:t>
            </w:r>
          </w:p>
        </w:tc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060C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DM04</w:t>
            </w:r>
          </w:p>
        </w:tc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DC317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5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993A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余姚市教育局下属高中段学校（6人）</w:t>
            </w:r>
          </w:p>
        </w:tc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7A62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研究生学历毕业生，并具有硕士及以上学位。</w:t>
            </w:r>
          </w:p>
          <w:p w14:paraId="612E41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选择民办学校的考生在录入后参加报备管理。</w:t>
            </w:r>
          </w:p>
        </w:tc>
      </w:tr>
      <w:tr w14:paraId="43162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DC5C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高中数学定向3</w:t>
            </w:r>
          </w:p>
        </w:tc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24191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DM05</w:t>
            </w:r>
          </w:p>
        </w:tc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4C19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5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A448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余姚市教育局下属高中段学校（5人）</w:t>
            </w:r>
          </w:p>
        </w:tc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86D89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6B86D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BE0B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高中数学定向4（竞赛）</w:t>
            </w:r>
          </w:p>
        </w:tc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EB99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DM06</w:t>
            </w:r>
          </w:p>
        </w:tc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AFF6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48C0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余姚中学（1人）</w:t>
            </w:r>
          </w:p>
        </w:tc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E314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高中阶段参加过全国高中数学联赛且获省赛区二等奖及以上成绩</w:t>
            </w:r>
          </w:p>
        </w:tc>
      </w:tr>
      <w:tr w14:paraId="21F0C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F386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高中英语定向1</w:t>
            </w:r>
          </w:p>
        </w:tc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EED9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DM07</w:t>
            </w:r>
          </w:p>
        </w:tc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10BF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5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41C69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余姚市教育局下属高中段学校（5人）</w:t>
            </w:r>
          </w:p>
        </w:tc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89B0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研究生学历毕业生，并具有硕士及以上学位</w:t>
            </w:r>
          </w:p>
        </w:tc>
      </w:tr>
      <w:tr w14:paraId="67902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1ACA9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高中英语定向2</w:t>
            </w:r>
          </w:p>
        </w:tc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5354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DM08</w:t>
            </w:r>
          </w:p>
        </w:tc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DA38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5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3E54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余姚市教育局下属高中段学校（5人）</w:t>
            </w:r>
          </w:p>
        </w:tc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50A7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研究生学历毕业生，并具有硕士及以上学位</w:t>
            </w:r>
          </w:p>
        </w:tc>
      </w:tr>
      <w:tr w14:paraId="55823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D2BE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高中英语定向3</w:t>
            </w:r>
          </w:p>
        </w:tc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FD013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DM09</w:t>
            </w:r>
          </w:p>
        </w:tc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3F50DA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5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29AA4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余姚市教育局下属高中段学校（4人）</w:t>
            </w:r>
          </w:p>
        </w:tc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A116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5D2D1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1038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高中政治定向1</w:t>
            </w:r>
          </w:p>
        </w:tc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B253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DM10</w:t>
            </w:r>
          </w:p>
        </w:tc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D22CB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5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DA45E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余姚市教育局下属高中段学校（3人）</w:t>
            </w:r>
          </w:p>
        </w:tc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8DB5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研究生学历毕业生，并具有硕士及以上学位</w:t>
            </w:r>
          </w:p>
        </w:tc>
      </w:tr>
      <w:tr w14:paraId="688DF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5B737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高中政治定向2</w:t>
            </w:r>
          </w:p>
        </w:tc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718D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DM11</w:t>
            </w:r>
          </w:p>
        </w:tc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28533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5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F9270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余姚市教育局下属高中段学校（2人）</w:t>
            </w:r>
          </w:p>
        </w:tc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827D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0D83B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E8195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高中历史定向1</w:t>
            </w:r>
          </w:p>
        </w:tc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FF12D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DM12</w:t>
            </w:r>
          </w:p>
        </w:tc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8E5B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5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E9BF9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余姚市教育局下属高中段学校（3人）</w:t>
            </w:r>
          </w:p>
        </w:tc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3183B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研究生学历毕业生，并具有硕士及以上学位</w:t>
            </w:r>
          </w:p>
        </w:tc>
      </w:tr>
      <w:tr w14:paraId="27831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6C8F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高中历史定向2</w:t>
            </w:r>
          </w:p>
        </w:tc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A88CF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DM13</w:t>
            </w:r>
          </w:p>
        </w:tc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93E8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5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1835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余姚市教育局下属高中段学校（2人）</w:t>
            </w:r>
          </w:p>
        </w:tc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3BBF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7A2D8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9D4E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高中地理定向1</w:t>
            </w:r>
          </w:p>
        </w:tc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AB5C9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DM14</w:t>
            </w:r>
          </w:p>
        </w:tc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3BD5B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5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BB16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余姚市教育局下属高中段学校（3人）</w:t>
            </w:r>
          </w:p>
        </w:tc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FB04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研究生学历毕业生，并具有硕士及以上学位</w:t>
            </w:r>
          </w:p>
        </w:tc>
      </w:tr>
      <w:tr w14:paraId="0D1C7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D60F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高中地理定向2</w:t>
            </w:r>
          </w:p>
        </w:tc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9B12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DM15</w:t>
            </w:r>
          </w:p>
        </w:tc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3DB88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5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1C6B1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余姚市教育局下属高中段学校（3人）</w:t>
            </w:r>
          </w:p>
        </w:tc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C873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1718E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40E6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高中物理定向1</w:t>
            </w:r>
          </w:p>
        </w:tc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6951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DM16</w:t>
            </w:r>
          </w:p>
        </w:tc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3B92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5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AA11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余姚市教育局下属高中段学校（4人）</w:t>
            </w:r>
          </w:p>
        </w:tc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A1801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研究生学历毕业生，并具有硕士及以上学位</w:t>
            </w:r>
          </w:p>
        </w:tc>
      </w:tr>
      <w:tr w14:paraId="2339C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83CD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高中物理定向2</w:t>
            </w:r>
          </w:p>
        </w:tc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E6E4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DM17</w:t>
            </w:r>
          </w:p>
        </w:tc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BEB8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5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32B7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余姚市教育局下属高中段学校（3人）</w:t>
            </w:r>
          </w:p>
        </w:tc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5794F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2AEED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9CFE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高中物理定向3（竞赛）</w:t>
            </w:r>
          </w:p>
        </w:tc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5E20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DM18</w:t>
            </w:r>
          </w:p>
        </w:tc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8A3A8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5C6A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余姚中学（1人）</w:t>
            </w:r>
          </w:p>
        </w:tc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61B3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高中阶段段参加过全国高中物理联赛且获省赛区二等奖及以上成绩</w:t>
            </w:r>
          </w:p>
        </w:tc>
      </w:tr>
      <w:tr w14:paraId="426FE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C4A3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高中通用技术定向（物理方向）</w:t>
            </w:r>
          </w:p>
        </w:tc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FE5A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DM19</w:t>
            </w:r>
          </w:p>
        </w:tc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008E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B9E94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余姚市教育局下属高中段学校（1人）</w:t>
            </w:r>
          </w:p>
        </w:tc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4EDE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研究生学历毕业生，并具有硕士及以上学位</w:t>
            </w:r>
          </w:p>
        </w:tc>
      </w:tr>
      <w:tr w14:paraId="579D6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A3B4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高中化学定向1</w:t>
            </w:r>
          </w:p>
        </w:tc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512D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DM20</w:t>
            </w:r>
          </w:p>
        </w:tc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53894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5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8ED1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余姚市教育局下属高中段学校（3人）</w:t>
            </w:r>
          </w:p>
        </w:tc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70FB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研究生学历毕业生，并具有硕士及以上学位</w:t>
            </w:r>
          </w:p>
        </w:tc>
      </w:tr>
      <w:tr w14:paraId="46F96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2DE5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高中化学定向2</w:t>
            </w:r>
          </w:p>
        </w:tc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34C5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DM21</w:t>
            </w:r>
          </w:p>
        </w:tc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64AD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5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7D25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余姚市教育局下属高中段学校（3人）</w:t>
            </w:r>
          </w:p>
        </w:tc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16CC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48BF6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CD485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高中生物定向1</w:t>
            </w:r>
          </w:p>
        </w:tc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07623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DM22</w:t>
            </w:r>
          </w:p>
        </w:tc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DED9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5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DD2D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余姚市教育局下属高中段学校（2人）</w:t>
            </w:r>
          </w:p>
        </w:tc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992C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研究生学历毕业生，并具有硕士及以上学位</w:t>
            </w:r>
          </w:p>
        </w:tc>
      </w:tr>
      <w:tr w14:paraId="3F310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4629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高中生物定向2</w:t>
            </w:r>
          </w:p>
        </w:tc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B093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DM23</w:t>
            </w:r>
          </w:p>
        </w:tc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137B6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829E1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余姚市教育局下属高中段学校（1人）</w:t>
            </w:r>
          </w:p>
        </w:tc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063F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0F86A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CA83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职高护理定向</w:t>
            </w:r>
          </w:p>
        </w:tc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3DFE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DM24</w:t>
            </w:r>
          </w:p>
        </w:tc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9AE6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5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C5B60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余姚市职业技术学校（1人）、余姚技师学院（1人）</w:t>
            </w:r>
          </w:p>
        </w:tc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27EF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4657D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1B753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职高直播电商定向</w:t>
            </w:r>
          </w:p>
        </w:tc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44F4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DM25</w:t>
            </w:r>
          </w:p>
        </w:tc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58807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3EB13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余姚市第二职业技术学校（1人）</w:t>
            </w:r>
          </w:p>
        </w:tc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008F8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2D369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88AE7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职高人工智能定向</w:t>
            </w:r>
          </w:p>
        </w:tc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5337F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DM26</w:t>
            </w:r>
          </w:p>
        </w:tc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8C6B9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C4A0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余姚市第四职业技术学校（1人）</w:t>
            </w:r>
          </w:p>
        </w:tc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C064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32067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284A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职高平面设计定向</w:t>
            </w:r>
          </w:p>
        </w:tc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93795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DM27</w:t>
            </w:r>
          </w:p>
        </w:tc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C309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8A8C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余姚市第四职业技术学校（1人）</w:t>
            </w:r>
          </w:p>
        </w:tc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B960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2B3BB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CC5C3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中学心理定向1</w:t>
            </w:r>
          </w:p>
        </w:tc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9519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DM28</w:t>
            </w:r>
          </w:p>
        </w:tc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1AD87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5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FC366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18"/>
                <w:szCs w:val="18"/>
                <w:bdr w:val="none" w:color="auto" w:sz="0" w:space="0"/>
              </w:rPr>
              <w:t>余姚市教育局下属高中段学校（1人）、余姚市河姆渡镇初级中学（1人）余姚市临山镇初级中学（1人）</w:t>
            </w:r>
          </w:p>
        </w:tc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BD12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研究生学历毕业生，并具有硕士及以上学位</w:t>
            </w:r>
          </w:p>
        </w:tc>
      </w:tr>
      <w:tr w14:paraId="1945F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2BE9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中学心理定向2</w:t>
            </w:r>
          </w:p>
        </w:tc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386A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DM29</w:t>
            </w:r>
          </w:p>
        </w:tc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1591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5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5D44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18"/>
                <w:szCs w:val="18"/>
                <w:bdr w:val="none" w:color="auto" w:sz="0" w:space="0"/>
              </w:rPr>
              <w:t>余姚市丈亭镇初级中学（1人）、余姚市马渚镇初级中学（1人）、余姚市小曹娥镇初级中学（1人）、中意宁波生态园实验学校（初中部）（1人）</w:t>
            </w:r>
          </w:p>
        </w:tc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811D9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0B290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AD82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初中语文定向1</w:t>
            </w:r>
          </w:p>
        </w:tc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072C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DM30</w:t>
            </w:r>
          </w:p>
        </w:tc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8C12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5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14EA8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余姚市姚江中学（1人）、北京师范大学余姚实验学校（初中部）（1人）、余姚市马渚镇初级中学（1人）、余姚市朗霞中学（1人）</w:t>
            </w:r>
          </w:p>
        </w:tc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8830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研究生学历毕业生，并具有硕士及以上学位</w:t>
            </w:r>
          </w:p>
        </w:tc>
      </w:tr>
      <w:tr w14:paraId="2FD8B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048E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初中语文定向2</w:t>
            </w:r>
          </w:p>
        </w:tc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84E4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DM31</w:t>
            </w:r>
          </w:p>
        </w:tc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AB47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5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ECD8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18"/>
                <w:szCs w:val="18"/>
                <w:bdr w:val="none" w:color="auto" w:sz="0" w:space="0"/>
              </w:rPr>
              <w:t>余姚市舜水中学（1人）、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余姚市丰北初级中学（1人）、中意宁波生态园实验学校（初中部）（1人）</w:t>
            </w:r>
          </w:p>
        </w:tc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F84A3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3842E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C5061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初中英语定向1</w:t>
            </w:r>
          </w:p>
        </w:tc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623F7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DM32</w:t>
            </w:r>
          </w:p>
        </w:tc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6A68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5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626D4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余姚市姚江中学（1人）、余姚市子陵中学教育集团世南校区（1人）、中意宁波生态园实验学校（初中部）（1人）</w:t>
            </w:r>
          </w:p>
        </w:tc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FD4D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研究生学历毕业生，并具有硕士及以上学位</w:t>
            </w:r>
          </w:p>
        </w:tc>
      </w:tr>
      <w:tr w14:paraId="5DF4D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912B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初中英语定向2</w:t>
            </w:r>
          </w:p>
        </w:tc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4BFFC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DM33</w:t>
            </w:r>
          </w:p>
        </w:tc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5237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5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6382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余姚市梨洲中学（1人）、北京师范大学余姚实验学校（初中部）（1人）、浙江师范大学附属泗门实验中学（1人）</w:t>
            </w:r>
          </w:p>
        </w:tc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C6FC3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3CB54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4111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初中数学定向1</w:t>
            </w:r>
          </w:p>
        </w:tc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1FA9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DM34</w:t>
            </w:r>
          </w:p>
        </w:tc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A765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5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26BE8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余姚市实验学校（1人）、余姚市舜水中学（1人）、余姚市子陵中学教育集团世南校区（1人）、余姚市陆埠镇初级中学（1人）、北京师范大学余姚实验学校（初中部）（1人）、浙江师范大学附属泗门实验中学（1人）</w:t>
            </w:r>
          </w:p>
        </w:tc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256C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研究生学历毕业生，并具有硕士及以上学位。</w:t>
            </w:r>
          </w:p>
          <w:p w14:paraId="314F257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选择余姚市实验学校的考生在录入后参加报备管理。</w:t>
            </w:r>
          </w:p>
        </w:tc>
      </w:tr>
      <w:tr w14:paraId="4EB72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058B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初中数学定向2</w:t>
            </w:r>
          </w:p>
        </w:tc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CFA4B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DM35</w:t>
            </w:r>
          </w:p>
        </w:tc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70BC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5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32654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余姚市阳明中学（1人）、余姚市低塘初级中学（1人）、余姚市三七市镇初级中学（1人）、余姚市姚北实验学校（初中部）（1人）、中意宁波生态园实验学校（初中部）（1人）</w:t>
            </w:r>
          </w:p>
        </w:tc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6A9A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01A30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B52BB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初中科学定向1</w:t>
            </w:r>
          </w:p>
        </w:tc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26A41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DM36</w:t>
            </w:r>
          </w:p>
        </w:tc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9733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5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4114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余姚市舜水中学（1人）、余姚市瑞云学校（初中部）（1人）、余姚市低塘初级中学（1人）、浙江师范大学附属泗门实验中学（1人）、余姚市姚北实验学校（初中部）（1人）、北京师范大学余姚实验学校（初中部）（1人）</w:t>
            </w:r>
          </w:p>
        </w:tc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E791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研究生学历毕业生，并具有硕士及以上学位</w:t>
            </w:r>
          </w:p>
        </w:tc>
      </w:tr>
      <w:tr w14:paraId="4FAF1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0FEB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初中科学定向2</w:t>
            </w:r>
          </w:p>
        </w:tc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3E87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DM37</w:t>
            </w:r>
          </w:p>
        </w:tc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FF44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5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CD9C4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余姚市子陵中学教育集团子陵校区（1人）、余姚市梁辉初级中学（1人）、余姚市临山镇初级中学（1人）、余姚市大隐镇中心学校（初中部）（1人）、中意宁波生态园实验学校（初中部）（1人）</w:t>
            </w:r>
          </w:p>
        </w:tc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2F0E2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343EC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01BF6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初中社会定向1</w:t>
            </w:r>
          </w:p>
        </w:tc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9C04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DM38</w:t>
            </w:r>
          </w:p>
        </w:tc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0387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5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46A9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18"/>
                <w:szCs w:val="18"/>
                <w:bdr w:val="none" w:color="auto" w:sz="0" w:space="0"/>
              </w:rPr>
              <w:t>北京师范大学余姚实验学校（初中部）（1人）、余姚市兰江中学（1人）</w:t>
            </w:r>
          </w:p>
        </w:tc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09DB3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研究生学历毕业生，并具有硕士及以上学位</w:t>
            </w:r>
          </w:p>
        </w:tc>
      </w:tr>
      <w:tr w14:paraId="6AB82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8536B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初中社会定向2</w:t>
            </w:r>
          </w:p>
        </w:tc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CCF4D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DM39</w:t>
            </w:r>
          </w:p>
        </w:tc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3B45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5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F14AB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18"/>
                <w:szCs w:val="18"/>
                <w:bdr w:val="none" w:color="auto" w:sz="0" w:space="0"/>
              </w:rPr>
              <w:t>浙江师范大学附属泗门实验中学（1人）、中意宁波生态园实验学校（初中部）（1人）</w:t>
            </w:r>
          </w:p>
        </w:tc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5631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39565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9C2A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小学全科（语文方向）定向1</w:t>
            </w:r>
          </w:p>
        </w:tc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B206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DM40</w:t>
            </w:r>
          </w:p>
        </w:tc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811C1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5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6B37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余姚市实验学校（1人）、中意宁波生态园实验学校（1人）、余姚市姚北实验学校（1人）、余姚市朗霞小学（1人）</w:t>
            </w:r>
          </w:p>
        </w:tc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84C0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选择余姚市实验学校的考生在录入后参加报备管理</w:t>
            </w:r>
          </w:p>
        </w:tc>
      </w:tr>
      <w:tr w14:paraId="7FA56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49ED4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小学全科（语文方向）定向2</w:t>
            </w:r>
          </w:p>
        </w:tc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999FA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DM41</w:t>
            </w:r>
          </w:p>
        </w:tc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FFDED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5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A9A6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中意宁波生态园实验学校（1人）、余姚市姚北实验学校（1人）、余姚市低塘小学（1人）、余姚市泗门镇中心小学（1人）</w:t>
            </w:r>
          </w:p>
        </w:tc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DB91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3E93A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B10F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小学全科（数学方向）定向</w:t>
            </w:r>
          </w:p>
        </w:tc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4EDC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DM42</w:t>
            </w:r>
          </w:p>
        </w:tc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C28A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5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BB4DD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余姚市姚北实验学校（2人）、余姚市临山镇中心小学（1人）、余姚市小曹娥镇中心小学（1人）</w:t>
            </w:r>
          </w:p>
        </w:tc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CFA20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2710D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6633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义务段英语定向</w:t>
            </w:r>
          </w:p>
        </w:tc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BC81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DM43</w:t>
            </w:r>
          </w:p>
        </w:tc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5413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5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97EB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余姚市姚北实验学校（1人）、余姚市丈亭镇三江小学（1人）、余姚市牟山镇中心小学（1人）、余姚市小曹娥镇中心小学（1人）、余姚市泗门镇中心小学（1人）</w:t>
            </w:r>
          </w:p>
        </w:tc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D2988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6838A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81AC6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合计</w:t>
            </w:r>
          </w:p>
        </w:tc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03C44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18"/>
                <w:szCs w:val="18"/>
                <w:bdr w:val="none" w:color="auto" w:sz="0" w:space="0"/>
              </w:rPr>
              <w:t>143</w:t>
            </w:r>
          </w:p>
        </w:tc>
        <w:tc>
          <w:tcPr>
            <w:tcW w:w="5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CCEB6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EEC4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 w14:paraId="597FFF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796C8D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sz w:val="24"/>
          <w:szCs w:val="24"/>
          <w:bdr w:val="none" w:color="auto" w:sz="0" w:space="0"/>
          <w:shd w:val="clear" w:fill="FFFFFF"/>
        </w:rPr>
        <w:t>说明：</w:t>
      </w:r>
    </w:p>
    <w:p w14:paraId="689D800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sz w:val="24"/>
          <w:szCs w:val="24"/>
          <w:bdr w:val="none" w:color="auto" w:sz="0" w:space="0"/>
          <w:shd w:val="clear" w:fill="FFFFFF"/>
        </w:rPr>
        <w:t>各岗位报名人数不足指标1：3比例，招聘指标从最后一个岗位开始核减。其中以研究生要求报考的岗位及“竞赛”岗位不足指标1:2比例，招聘指标从最后一个岗位开始核减，依次调剂到同学科相应岗位，若无同学科岗位则不再调剂。</w:t>
      </w:r>
    </w:p>
    <w:p w14:paraId="199FD0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4155"/>
          <w:spacing w:val="0"/>
          <w:sz w:val="24"/>
          <w:szCs w:val="24"/>
          <w:bdr w:val="none" w:color="auto" w:sz="0" w:space="0"/>
          <w:shd w:val="clear" w:fill="FFFFFF"/>
        </w:rPr>
        <w:t>附件2：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4155"/>
          <w:spacing w:val="0"/>
          <w:sz w:val="36"/>
          <w:szCs w:val="36"/>
          <w:bdr w:val="none" w:color="auto" w:sz="0" w:space="0"/>
          <w:shd w:val="clear" w:fill="FFFFFF"/>
        </w:rPr>
        <w:t>部分高校名单</w:t>
      </w:r>
    </w:p>
    <w:p w14:paraId="100EF8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4155"/>
          <w:spacing w:val="0"/>
          <w:sz w:val="28"/>
          <w:szCs w:val="28"/>
          <w:bdr w:val="none" w:color="auto" w:sz="0" w:space="0"/>
          <w:shd w:val="clear" w:fill="FFFFFF"/>
        </w:rPr>
        <w:t>一、国内部分高校</w:t>
      </w:r>
    </w:p>
    <w:p w14:paraId="5330A4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4155"/>
          <w:spacing w:val="0"/>
          <w:sz w:val="28"/>
          <w:szCs w:val="28"/>
          <w:bdr w:val="none" w:color="auto" w:sz="0" w:space="0"/>
          <w:shd w:val="clear" w:fill="FFFFFF"/>
        </w:rPr>
        <w:t>北京大学、北京航空航天大学、北京理工大学、北京师范大学、大连理工大学、电子科技大学、东南大学、复旦大学、国防科技大学、哈尔滨工业大学、华东师范大学、华南理工大学、华中科技大学、吉林大学、兰州大学、南京大学、南开大学、清华大学、厦门大学、山东大学、上海交通大学、四川大学、天津大学、同济大学、武汉大学、西安交通大学、西北工业大学、浙江大学、中国海洋大学、中国科学技术大学、中国农业大学、中国人民大学、中南大学、中山大学、中央民族大学、重庆大学、北京师范大学、东北师范大学、华东师范大学、华中师范大学、陕西师范大学、西南大学</w:t>
      </w:r>
    </w:p>
    <w:p w14:paraId="44B7B55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4155"/>
          <w:spacing w:val="0"/>
          <w:sz w:val="28"/>
          <w:szCs w:val="28"/>
          <w:bdr w:val="none" w:color="auto" w:sz="0" w:space="0"/>
          <w:shd w:val="clear" w:fill="FFFFFF"/>
        </w:rPr>
        <w:t>二、浙江省内15所重点建设高校</w:t>
      </w:r>
    </w:p>
    <w:p w14:paraId="403EA9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4155"/>
          <w:spacing w:val="0"/>
          <w:sz w:val="28"/>
          <w:szCs w:val="28"/>
          <w:bdr w:val="none" w:color="auto" w:sz="0" w:space="0"/>
          <w:shd w:val="clear" w:fill="FFFFFF"/>
        </w:rPr>
        <w:t>杭州电子科技大学、杭州师范大学、宁波大学、温州大学、温州医科大学、浙江财经大学、浙江工商大学、浙江工业大学、浙江海洋大学、浙江理工大学、浙江农林大学、浙江师范大学、浙江中医药大学、中国计量大学、中国美术学院</w:t>
      </w:r>
    </w:p>
    <w:p w14:paraId="6EC368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4155"/>
          <w:spacing w:val="0"/>
          <w:sz w:val="28"/>
          <w:szCs w:val="28"/>
          <w:bdr w:val="none" w:color="auto" w:sz="0" w:space="0"/>
          <w:shd w:val="clear" w:fill="FFFFFF"/>
        </w:rPr>
        <w:t>三、国（境）外部分高校</w:t>
      </w:r>
    </w:p>
    <w:p w14:paraId="634281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4155"/>
          <w:spacing w:val="0"/>
          <w:sz w:val="28"/>
          <w:szCs w:val="28"/>
          <w:bdr w:val="none" w:color="auto" w:sz="0" w:space="0"/>
          <w:shd w:val="clear" w:fill="FFFFFF"/>
        </w:rPr>
        <w:t>最新ARWU、THE、QS世界大学排名前100名的高校，详见宁波市人才申报系统（https://hrs.nbrc.com.cn/xxphb.jsp）最新年度排名（截至本公告发布之前）。</w:t>
      </w:r>
    </w:p>
    <w:p w14:paraId="571729D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4155"/>
          <w:spacing w:val="0"/>
          <w:sz w:val="24"/>
          <w:szCs w:val="24"/>
          <w:bdr w:val="none" w:color="auto" w:sz="0" w:space="0"/>
          <w:shd w:val="clear" w:fill="FFFFFF"/>
        </w:rPr>
        <w:t>附件3：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4155"/>
          <w:spacing w:val="0"/>
          <w:sz w:val="26"/>
          <w:szCs w:val="26"/>
          <w:bdr w:val="none" w:color="auto" w:sz="0" w:space="0"/>
          <w:shd w:val="clear" w:fill="FFFFFF"/>
        </w:rPr>
        <w:t>余姚市面向2026届毕业生公开招聘中小学教师（第一批）报考专业要求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7046"/>
      </w:tblGrid>
      <w:tr w14:paraId="6C1E9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2257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7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9B7B0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求</w:t>
            </w:r>
          </w:p>
        </w:tc>
      </w:tr>
      <w:tr w14:paraId="4F436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78773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中小学语文</w:t>
            </w:r>
          </w:p>
        </w:tc>
        <w:tc>
          <w:tcPr>
            <w:tcW w:w="7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57F0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本科专业：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汉语言文学、汉语言、汉语国际教育、对外汉语、中国语言文化、中国学、应用语言学、小学教育（语文方向）</w:t>
            </w:r>
          </w:p>
          <w:p w14:paraId="59C71E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研究生专业：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中国古代文学、中国现当代文学、语言学及应用语言学、课程与教学论（语文方向）、学科教学（语文方向）、比较文学与世界文学、汉语国际教育、小学教育（语文方向）</w:t>
            </w:r>
          </w:p>
        </w:tc>
      </w:tr>
      <w:tr w14:paraId="5F13D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9AF8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中小学数学</w:t>
            </w:r>
          </w:p>
        </w:tc>
        <w:tc>
          <w:tcPr>
            <w:tcW w:w="7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CCCA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本科专业：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数学与应用数学、信息与计算科学、小学教育（数学方向）</w:t>
            </w:r>
          </w:p>
          <w:p w14:paraId="60F94D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研究生专业：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课程与教学论（数学方向）、学科教学（数学方向）、基础数学、计算数学、应用数学、概率论与数理统计、小学教育（数学方向）</w:t>
            </w:r>
          </w:p>
        </w:tc>
      </w:tr>
      <w:tr w14:paraId="1AD97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2896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中小学英语</w:t>
            </w:r>
          </w:p>
        </w:tc>
        <w:tc>
          <w:tcPr>
            <w:tcW w:w="7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2E86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本科专业：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英语、翻译（英语方向）、小学教育（英语方向）</w:t>
            </w:r>
          </w:p>
          <w:p w14:paraId="7FA222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研究生专业：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课程与教学论（英语方向）、学科教学（英语方向）、外国语言学及应用语言学（英语方向）、英语语言文学、翻译（英语方向）、小学教育（英语方向）</w:t>
            </w:r>
          </w:p>
        </w:tc>
      </w:tr>
      <w:tr w14:paraId="1C90F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9A047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初中科学</w:t>
            </w:r>
          </w:p>
        </w:tc>
        <w:tc>
          <w:tcPr>
            <w:tcW w:w="7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F621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本科专业：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科学教育、物理学、应用物理学、化学、应用化学、生物科学、生物技术、化学生物学、地理科学、地理信息科学</w:t>
            </w:r>
          </w:p>
          <w:p w14:paraId="4F35BB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研究生专业：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物理化学、有机化学、无机化学、分析化学、课程与教学论（物理、化学、生物、地理方向）、学科教学（物理、化学、生物、地理方向）、理论物理、生物物理学</w:t>
            </w:r>
          </w:p>
        </w:tc>
      </w:tr>
      <w:tr w14:paraId="103AB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B584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初中社会</w:t>
            </w:r>
          </w:p>
          <w:p w14:paraId="7C5DF3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（含道德与法治）</w:t>
            </w:r>
          </w:p>
        </w:tc>
        <w:tc>
          <w:tcPr>
            <w:tcW w:w="7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1E899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本科专业：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历史学、法学、人文教育、地理科学、地理信息科学、世界史、政治学与行政学</w:t>
            </w:r>
          </w:p>
          <w:p w14:paraId="725763C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研究生专业：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政治学理论、课程与教学论（思想政治、地理、历史方向）、学科教学（思想政治、地理、历史方向）、中国古代史、中国近现代史、世界史、中国史</w:t>
            </w:r>
          </w:p>
        </w:tc>
      </w:tr>
      <w:tr w14:paraId="65C4F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A0E8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高中物理</w:t>
            </w:r>
          </w:p>
        </w:tc>
        <w:tc>
          <w:tcPr>
            <w:tcW w:w="7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8156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本科专业：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物理学类、地球物理学类、力学类一级学科专业</w:t>
            </w:r>
          </w:p>
          <w:p w14:paraId="7795D5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研究生专业：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物理学、力学、电子科学与技术、光学工程、地球物理学、天文学、核科学与技术一级学科专业，材料物理与化学、学科教学（物理）、课程与教学论（物理）二级学科专业</w:t>
            </w:r>
          </w:p>
        </w:tc>
      </w:tr>
      <w:tr w14:paraId="3FD39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7CA9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高中化学</w:t>
            </w:r>
          </w:p>
        </w:tc>
        <w:tc>
          <w:tcPr>
            <w:tcW w:w="7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9F19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本科专业：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化学类一级学科专业，化学工程与工艺二级学科专业</w:t>
            </w:r>
          </w:p>
          <w:p w14:paraId="11B7320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研究生专业：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化学、材料科学与工程、化学工程与技术、材料与化工一级学科专业，材料物理与化学、学科教学（化学）、课程与教学论（化学）二级学科专业</w:t>
            </w:r>
          </w:p>
        </w:tc>
      </w:tr>
      <w:tr w14:paraId="63386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6B11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高中生物</w:t>
            </w:r>
          </w:p>
        </w:tc>
        <w:tc>
          <w:tcPr>
            <w:tcW w:w="7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CAC56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本科专业：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生物科学类一级学科专业</w:t>
            </w:r>
          </w:p>
          <w:p w14:paraId="60E4718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研究生专业：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生物学、生态学、生物工程、生物医学工程、生物与医药一级学科专业，生物技术与工程、学科教学（生物）、课程与教学论（生物）二级学科专业</w:t>
            </w:r>
          </w:p>
        </w:tc>
      </w:tr>
      <w:tr w14:paraId="045A6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57D58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高中政治</w:t>
            </w:r>
          </w:p>
        </w:tc>
        <w:tc>
          <w:tcPr>
            <w:tcW w:w="7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E1042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本科专业：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哲学类、法学类、政治学类、马克思主义理论类一级学科专业</w:t>
            </w:r>
          </w:p>
          <w:p w14:paraId="1593869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41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研究生专业：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哲学、法学、法律、政治学、马克思主义理论类一级学科专业，学科教学（思政）、课程与教学论（政治）二级学科专业</w:t>
            </w:r>
          </w:p>
        </w:tc>
      </w:tr>
      <w:tr w14:paraId="3365C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CC88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高中历史</w:t>
            </w:r>
          </w:p>
        </w:tc>
        <w:tc>
          <w:tcPr>
            <w:tcW w:w="7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6EF8D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41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本科专业：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历史学类一级学科专业</w:t>
            </w:r>
          </w:p>
          <w:p w14:paraId="15C6D13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41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研究生专业：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考古学、中国史、世界史一级学科专业，学科教学（历史）、课程与教学论（历史）二级学科专业</w:t>
            </w:r>
          </w:p>
        </w:tc>
      </w:tr>
      <w:tr w14:paraId="5AC3D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BC24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高中地理</w:t>
            </w:r>
          </w:p>
        </w:tc>
        <w:tc>
          <w:tcPr>
            <w:tcW w:w="7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6D686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本科专业：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地理科学类、自然地理学类、人文地理学类一级学科专业</w:t>
            </w:r>
          </w:p>
          <w:p w14:paraId="21E60D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研究生专业：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地理学一级学科专业，学科教学（地理）、课程与教学论（地理）二级学科专业</w:t>
            </w:r>
          </w:p>
        </w:tc>
      </w:tr>
      <w:tr w14:paraId="425CA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EDCF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高中通用技术（物理方向）</w:t>
            </w:r>
          </w:p>
        </w:tc>
        <w:tc>
          <w:tcPr>
            <w:tcW w:w="7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8E4E8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41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本科专业：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物理学类、力学类一级学科专业、机械类、电子信息类、自动化类</w:t>
            </w:r>
          </w:p>
          <w:p w14:paraId="7F0B11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研究生专业：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物理学、力学、电子科学与技术、电气工程类、机械工程类、学科教学（物理）</w:t>
            </w:r>
          </w:p>
        </w:tc>
      </w:tr>
      <w:tr w14:paraId="4234A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06593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中学心理</w:t>
            </w:r>
          </w:p>
        </w:tc>
        <w:tc>
          <w:tcPr>
            <w:tcW w:w="7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2D724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本科专业：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心理学、应用心理学</w:t>
            </w:r>
          </w:p>
          <w:p w14:paraId="56B25E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研究生专业：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基础心理学、发展与教育心理学、应用心理学、人格与心理健康、临床心理学</w:t>
            </w:r>
          </w:p>
        </w:tc>
      </w:tr>
      <w:tr w14:paraId="2A763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B2D91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职高护理</w:t>
            </w:r>
          </w:p>
        </w:tc>
        <w:tc>
          <w:tcPr>
            <w:tcW w:w="7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7690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本科专业：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护理学</w:t>
            </w:r>
          </w:p>
          <w:p w14:paraId="019515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研究生专业：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护理学、护理</w:t>
            </w:r>
          </w:p>
        </w:tc>
      </w:tr>
      <w:tr w14:paraId="0CA94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441F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职高直播电商</w:t>
            </w:r>
          </w:p>
        </w:tc>
        <w:tc>
          <w:tcPr>
            <w:tcW w:w="7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98C7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本科专业：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电子商务类等相关专业（电子商务、跨境电子商务等电子商务类相关专业和数字媒体技术、新媒体技术专业）</w:t>
            </w:r>
          </w:p>
          <w:p w14:paraId="093412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研究生专业：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管理科学与工程一级学科下电子商务相关方向、职业技术教育、现代教育技术、教育技术学</w:t>
            </w:r>
          </w:p>
        </w:tc>
      </w:tr>
      <w:tr w14:paraId="216FB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6423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职高人工智能</w:t>
            </w:r>
          </w:p>
        </w:tc>
        <w:tc>
          <w:tcPr>
            <w:tcW w:w="7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2404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本科专业：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计算机科学与技术、人工智能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教育技术学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、计算机软件工程</w:t>
            </w:r>
          </w:p>
          <w:p w14:paraId="539790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研究生专业：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计算机和人工智能、教育技术学、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软件工程</w:t>
            </w:r>
          </w:p>
        </w:tc>
      </w:tr>
      <w:tr w14:paraId="4DED8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BBA48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职高平面设计</w:t>
            </w:r>
          </w:p>
        </w:tc>
        <w:tc>
          <w:tcPr>
            <w:tcW w:w="7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8C3B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本科专业：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数字媒体艺术、艺术设计学、视觉传达设计、产品设计、艺术与科技、包装设计</w:t>
            </w:r>
          </w:p>
          <w:p w14:paraId="08FF419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研究生专业：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4155"/>
                <w:spacing w:val="0"/>
                <w:sz w:val="22"/>
                <w:szCs w:val="22"/>
                <w:bdr w:val="none" w:color="auto" w:sz="0" w:space="0"/>
              </w:rPr>
              <w:t>设计学</w:t>
            </w:r>
          </w:p>
        </w:tc>
      </w:tr>
    </w:tbl>
    <w:p w14:paraId="162143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4155"/>
          <w:spacing w:val="0"/>
          <w:sz w:val="22"/>
          <w:szCs w:val="22"/>
          <w:bdr w:val="none" w:color="auto" w:sz="0" w:space="0"/>
          <w:shd w:val="clear" w:fill="FFFFFF"/>
        </w:rPr>
        <w:t>备注：1.报考岗位均应按已经明确的专业要求报考；未明确的专业原则上不能报考。国（境）外高校毕业生专业相近的以所学主干课程为准。</w:t>
      </w:r>
    </w:p>
    <w:p w14:paraId="58A5BB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sz w:val="21"/>
          <w:szCs w:val="21"/>
          <w:bdr w:val="none" w:color="auto" w:sz="0" w:space="0"/>
          <w:shd w:val="clear" w:fill="FFFFFF"/>
        </w:rPr>
        <w:t>      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4155"/>
          <w:spacing w:val="0"/>
          <w:sz w:val="22"/>
          <w:szCs w:val="22"/>
          <w:bdr w:val="none" w:color="auto" w:sz="0" w:space="0"/>
          <w:shd w:val="clear" w:fill="FFFFFF"/>
        </w:rPr>
        <w:t>2.专业有报考方向要求的，报考人员需提供学校相关专业方向或侧重方向证明及学习成绩单。</w:t>
      </w:r>
    </w:p>
    <w:p w14:paraId="24464F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6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4155"/>
          <w:spacing w:val="0"/>
          <w:sz w:val="22"/>
          <w:szCs w:val="22"/>
          <w:bdr w:val="none" w:color="auto" w:sz="0" w:space="0"/>
          <w:shd w:val="clear" w:fill="FFFFFF"/>
        </w:rPr>
        <w:t>3.小学教育专业只能报考小学岗位。</w:t>
      </w:r>
    </w:p>
    <w:p w14:paraId="203F3D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6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4155"/>
          <w:spacing w:val="0"/>
          <w:sz w:val="22"/>
          <w:szCs w:val="22"/>
          <w:bdr w:val="none" w:color="auto" w:sz="0" w:space="0"/>
          <w:shd w:val="clear" w:fill="FFFFFF"/>
        </w:rPr>
        <w:t>4.招聘岗位中所涉及的具体专业类别，参照教育部《普通高等学校本科专业目录（2025年）》和《研究生教育学科专业目录（2022版）》（吸收教育部研究生招生网专业库内部分学科名称等信息）。</w:t>
      </w:r>
    </w:p>
    <w:p w14:paraId="14347C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35100A8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4155"/>
          <w:spacing w:val="0"/>
          <w:sz w:val="24"/>
          <w:szCs w:val="24"/>
          <w:bdr w:val="none" w:color="auto" w:sz="0" w:space="0"/>
          <w:shd w:val="clear" w:fill="FFFFFF"/>
        </w:rPr>
        <w:t>附件4：</w:t>
      </w:r>
    </w:p>
    <w:p w14:paraId="72B7C1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068"/>
        <w:gridCol w:w="994"/>
        <w:gridCol w:w="1231"/>
        <w:gridCol w:w="1133"/>
        <w:gridCol w:w="1037"/>
        <w:gridCol w:w="1225"/>
        <w:gridCol w:w="733"/>
      </w:tblGrid>
      <w:tr w14:paraId="37768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40" w:type="dxa"/>
            <w:gridSpan w:val="8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536A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-195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4155"/>
                <w:spacing w:val="0"/>
                <w:sz w:val="26"/>
                <w:szCs w:val="26"/>
                <w:bdr w:val="none" w:color="auto" w:sz="0" w:space="0"/>
              </w:rPr>
              <w:t>余姚市面向2026届毕业生公开招聘中小学教师（第一批）报名表（示例）</w:t>
            </w:r>
          </w:p>
        </w:tc>
      </w:tr>
      <w:tr w14:paraId="44887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298E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B29B8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33D5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15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9B093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0BBF7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出生年月</w:t>
            </w: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DD6B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1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7E33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近期免冠</w:t>
            </w:r>
          </w:p>
          <w:p w14:paraId="6B0A46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彩色照片</w:t>
            </w:r>
          </w:p>
        </w:tc>
      </w:tr>
      <w:tr w14:paraId="52CAE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F84B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民族</w:t>
            </w:r>
          </w:p>
        </w:tc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8478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CC4F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籍贯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71A33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242E0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政治面貌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539F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1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337BB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</w:rPr>
            </w:pPr>
          </w:p>
        </w:tc>
      </w:tr>
      <w:tr w14:paraId="4CA77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5305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身份证号码</w:t>
            </w:r>
          </w:p>
        </w:tc>
        <w:tc>
          <w:tcPr>
            <w:tcW w:w="376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6E33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BDD6B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联系手机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DFBC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1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3CC9B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</w:rPr>
            </w:pPr>
          </w:p>
        </w:tc>
      </w:tr>
      <w:tr w14:paraId="6C6A4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4894D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家庭地址</w:t>
            </w:r>
          </w:p>
        </w:tc>
        <w:tc>
          <w:tcPr>
            <w:tcW w:w="376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2C3C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F52D3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家庭电话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741E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1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7CEF4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</w:rPr>
            </w:pPr>
          </w:p>
        </w:tc>
      </w:tr>
      <w:tr w14:paraId="1D6F6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1EF8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户籍所在地(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5年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9月30日前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)</w:t>
            </w:r>
          </w:p>
        </w:tc>
        <w:tc>
          <w:tcPr>
            <w:tcW w:w="376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E891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1D9D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生源地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7417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1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F4D40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</w:rPr>
            </w:pPr>
          </w:p>
        </w:tc>
      </w:tr>
      <w:tr w14:paraId="5C5FB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A15B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考生类别</w:t>
            </w:r>
          </w:p>
        </w:tc>
        <w:tc>
          <w:tcPr>
            <w:tcW w:w="8385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079A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2026年普通高校应届毕业生（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2024-2025年普通高校毕业生（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）</w:t>
            </w:r>
          </w:p>
        </w:tc>
      </w:tr>
      <w:tr w14:paraId="408F4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688EC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毕业学校和专业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9E04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本科阶段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DDDF2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学校</w:t>
            </w:r>
          </w:p>
        </w:tc>
        <w:tc>
          <w:tcPr>
            <w:tcW w:w="405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2E1B1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9A78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是否“世界一流大学建设”高校：（   ）</w:t>
            </w:r>
          </w:p>
        </w:tc>
      </w:tr>
      <w:tr w14:paraId="03129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EC697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37722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8E29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专业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B6C82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7B34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专业成绩排名(名次/总人数)</w:t>
            </w: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40961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52C52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1.是否“世界一流学科建设”专业：（   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2.是否师范类：（   ）</w:t>
            </w:r>
          </w:p>
        </w:tc>
      </w:tr>
      <w:tr w14:paraId="54148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9B9BB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68BC4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研究生阶段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3E162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学校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7573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158B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是否“世界一流大学建设”高校：（   ）</w:t>
            </w:r>
          </w:p>
        </w:tc>
      </w:tr>
      <w:tr w14:paraId="0D9BD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3389D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854BC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24309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专业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4CD44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0D41B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专业成绩排名(名次/总人数)</w:t>
            </w: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D31A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7A8F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1.是否“世界一流学科建设”专业：（   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2.是否教育类：（   ）</w:t>
            </w:r>
          </w:p>
        </w:tc>
      </w:tr>
      <w:tr w14:paraId="625FD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95380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大学期间获奖情况</w:t>
            </w:r>
          </w:p>
        </w:tc>
        <w:tc>
          <w:tcPr>
            <w:tcW w:w="8385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AF2E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 w14:paraId="7435D8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22470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2DD8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证书等情况说明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BC91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教师资格证书</w:t>
            </w:r>
          </w:p>
        </w:tc>
        <w:tc>
          <w:tcPr>
            <w:tcW w:w="616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6DDE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1"/>
                <w:szCs w:val="21"/>
                <w:bdr w:val="none" w:color="auto" w:sz="0" w:space="0"/>
              </w:rPr>
              <w:t>（资格种类及任教学科）</w:t>
            </w:r>
          </w:p>
        </w:tc>
      </w:tr>
      <w:tr w14:paraId="6446A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E5B5A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6B08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其他资格证书</w:t>
            </w:r>
          </w:p>
        </w:tc>
        <w:tc>
          <w:tcPr>
            <w:tcW w:w="616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353C9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19903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31848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07B0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普通话等级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071B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16668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计算机等级</w:t>
            </w: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DF7FB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E291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英语等级</w:t>
            </w:r>
          </w:p>
        </w:tc>
        <w:tc>
          <w:tcPr>
            <w:tcW w:w="6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E170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3204B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1D6D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报考岗位</w:t>
            </w:r>
          </w:p>
        </w:tc>
        <w:tc>
          <w:tcPr>
            <w:tcW w:w="376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BEE50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2D4F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报考岗位代码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CD44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1CF0C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F9B8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本人简历</w:t>
            </w:r>
          </w:p>
        </w:tc>
        <w:tc>
          <w:tcPr>
            <w:tcW w:w="8385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276AD30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从高中阶段开始，年份连续填写，不能中断。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）</w:t>
            </w:r>
          </w:p>
        </w:tc>
      </w:tr>
      <w:tr w14:paraId="24E18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4CC0D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诚信承诺</w:t>
            </w:r>
          </w:p>
        </w:tc>
        <w:tc>
          <w:tcPr>
            <w:tcW w:w="8385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2E6D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本表填写情况及提供报名资料完全真实，如有作假，一经查实，自动放弃被录用资格。</w:t>
            </w:r>
          </w:p>
          <w:p w14:paraId="47703F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                          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承诺人手写签名：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               202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5年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日</w:t>
            </w:r>
          </w:p>
        </w:tc>
      </w:tr>
      <w:tr w14:paraId="2B91C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7198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资格审查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意见</w:t>
            </w:r>
          </w:p>
        </w:tc>
        <w:tc>
          <w:tcPr>
            <w:tcW w:w="8385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8C94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               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审查人签名：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               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2025年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4155"/>
                <w:spacing w:val="0"/>
                <w:sz w:val="20"/>
                <w:szCs w:val="20"/>
                <w:bdr w:val="none" w:color="auto" w:sz="0" w:space="0"/>
              </w:rPr>
              <w:t>日</w:t>
            </w:r>
          </w:p>
        </w:tc>
      </w:tr>
    </w:tbl>
    <w:p w14:paraId="4A79ED1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sz w:val="22"/>
          <w:szCs w:val="22"/>
          <w:bdr w:val="none" w:color="auto" w:sz="0" w:space="0"/>
          <w:shd w:val="clear" w:fill="FFFFFF"/>
        </w:rPr>
        <w:t>注：《报名表》要求通过“余姚市教师招聘网”打印，为保证网页效果，建议在360浏览器极速模式下进入报名系统。</w:t>
      </w:r>
    </w:p>
    <w:p w14:paraId="63136FF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4155"/>
          <w:spacing w:val="0"/>
          <w:sz w:val="24"/>
          <w:szCs w:val="24"/>
          <w:bdr w:val="none" w:color="auto" w:sz="0" w:space="0"/>
          <w:shd w:val="clear" w:fill="FFFFFF"/>
        </w:rPr>
        <w:t>附件5：</w:t>
      </w:r>
    </w:p>
    <w:p w14:paraId="06A6DE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现场资格审核材料清单</w:t>
      </w:r>
      <w:r>
        <w:rPr>
          <w:rFonts w:hint="eastAsia" w:ascii="宋体" w:hAnsi="宋体" w:eastAsia="宋体" w:cs="宋体"/>
          <w:i w:val="0"/>
          <w:iCs w:val="0"/>
          <w:caps w:val="0"/>
          <w:color w:val="3341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 w14:paraId="04A147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4155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（请将材料原件和复印件按清单顺序依次叠放）</w:t>
      </w:r>
      <w:r>
        <w:rPr>
          <w:rFonts w:hint="eastAsia" w:ascii="宋体" w:hAnsi="宋体" w:eastAsia="宋体" w:cs="宋体"/>
          <w:i w:val="0"/>
          <w:iCs w:val="0"/>
          <w:caps w:val="0"/>
          <w:color w:val="3341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 w14:paraId="6EF0A7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1．《余姚市面向2026届毕业生公开招聘中小学教师（第一批）报名表》（附件4）一式一份。</w:t>
      </w:r>
    </w:p>
    <w:p w14:paraId="1087EE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2．本人有效期内第二代身份证、户口簿或公安部门出具的有效期内户籍证明（常住人口登记表）。</w:t>
      </w:r>
    </w:p>
    <w:p w14:paraId="1B35C3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3．学生证或各层次学历学位证书复印件，港澳台及国外留学人员须提供教育部留学服务中心出具的国（境）外学历学位认证书。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025年9月1日至2026年8月31日国（境）外部分高校（详见附件2）毕业生报考时仍未毕业的，可凭国（境）外学校学籍证明报名。</w:t>
      </w:r>
    </w:p>
    <w:p w14:paraId="357D0F6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4．凭生源地报名的报考人员另须提供高中毕业证书。</w:t>
      </w:r>
    </w:p>
    <w:p w14:paraId="5D6C03F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5．高考成绩达到普通类一段分数线（或特殊类型招生控制线）证明（浙江省考生可以通过浙里办或支付宝“高考成绩查询”查询打印）。</w:t>
      </w:r>
    </w:p>
    <w:p w14:paraId="7DC513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6.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其他所需的各类证明，如：院校出具的相关大赛证明、在校期间获得的院级及以上荣誉和奖励证书等。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 w14:paraId="5C2CE2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41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4155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备注：</w:t>
      </w:r>
      <w:r>
        <w:rPr>
          <w:rFonts w:hint="eastAsia" w:ascii="宋体" w:hAnsi="宋体" w:eastAsia="宋体" w:cs="宋体"/>
          <w:i w:val="0"/>
          <w:iCs w:val="0"/>
          <w:caps w:val="0"/>
          <w:color w:val="3341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 w14:paraId="3833F3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1．身份证须复印正反面。  </w:t>
      </w:r>
    </w:p>
    <w:p w14:paraId="290419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sz w:val="28"/>
          <w:szCs w:val="28"/>
          <w:bdr w:val="none" w:color="auto" w:sz="0" w:space="0"/>
          <w:shd w:val="clear" w:fill="FFFFFF"/>
        </w:rPr>
        <w:t>2．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-6"/>
          <w:sz w:val="28"/>
          <w:szCs w:val="28"/>
          <w:bdr w:val="none" w:color="auto" w:sz="0" w:space="0"/>
          <w:shd w:val="clear" w:fill="FFFFFF"/>
        </w:rPr>
        <w:t>户口簿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sz w:val="28"/>
          <w:szCs w:val="28"/>
          <w:bdr w:val="none" w:color="auto" w:sz="0" w:space="0"/>
          <w:shd w:val="clear" w:fill="FFFFFF"/>
        </w:rPr>
        <w:t>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-6"/>
          <w:sz w:val="28"/>
          <w:szCs w:val="28"/>
          <w:bdr w:val="none" w:color="auto" w:sz="0" w:space="0"/>
          <w:shd w:val="clear" w:fill="FFFFFF"/>
        </w:rPr>
        <w:t>复印户主页及本人页。</w:t>
      </w:r>
    </w:p>
    <w:p w14:paraId="5C764D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sz w:val="28"/>
          <w:szCs w:val="28"/>
          <w:bdr w:val="none" w:color="auto" w:sz="0" w:space="0"/>
          <w:shd w:val="clear" w:fill="FFFFFF"/>
        </w:rPr>
        <w:t>3．上述相关材料（除第1、5类）均需提供原件和复印件各1份。</w:t>
      </w:r>
    </w:p>
    <w:p w14:paraId="06D1B4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3C2A21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4155"/>
          <w:spacing w:val="0"/>
          <w:sz w:val="24"/>
          <w:szCs w:val="24"/>
          <w:bdr w:val="none" w:color="auto" w:sz="0" w:space="0"/>
          <w:shd w:val="clear" w:fill="FFFFFF"/>
        </w:rPr>
        <w:t>附件6：</w:t>
      </w:r>
    </w:p>
    <w:p w14:paraId="53369E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283A33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41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余姚市教师招聘网二维码</w:t>
      </w:r>
    </w:p>
    <w:p w14:paraId="675E5F3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41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667250" cy="4457700"/>
            <wp:effectExtent l="0" t="0" r="0" b="0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3DD26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57D08"/>
    <w:rsid w:val="6975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2025-10-19T01:24:00Z</dcterms:created>
  <dc:creator>水无鱼</dc:creator>
  <cp:lastModifiedBy>水无鱼</cp:lastModifiedBy>
  <dcterms:modified xsi:type="dcterms:W3CDTF">2025-10-19T02:16:42Z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E15680266B1A4DE4AAB8CE4F05042409_11</vt:lpwstr>
  </property>
  <property fmtid="{D5CDD505-2E9C-101B-9397-08002B2CF9AE}" pid="4" name="KSOTemplateDocerSaveRecord">
    <vt:lpwstr>eyJoZGlkIjoiOTNlMGVkZWI0OTliYTNjODIxNjJmZjA2Mjk5YTk4MGYiLCJ1c2VySWQiOiIyMzEwMTIzODgifQ==</vt:lpwstr>
  </property>
</Properties>
</file>