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CFBFF"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hd w:val="clear" w:fill="FFFFFF"/>
        </w:rPr>
        <w:t>华东师范大学附属三明中学2025年招聘紧缺急需专业工作人员岗位信息表</w:t>
      </w:r>
    </w:p>
    <w:tbl>
      <w:tblPr>
        <w:tblStyle w:val="3"/>
        <w:tblW w:w="5917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66"/>
        <w:gridCol w:w="528"/>
        <w:gridCol w:w="413"/>
        <w:gridCol w:w="672"/>
        <w:gridCol w:w="404"/>
        <w:gridCol w:w="739"/>
        <w:gridCol w:w="413"/>
        <w:gridCol w:w="850"/>
        <w:gridCol w:w="435"/>
        <w:gridCol w:w="446"/>
        <w:gridCol w:w="417"/>
        <w:gridCol w:w="409"/>
        <w:gridCol w:w="571"/>
        <w:gridCol w:w="574"/>
        <w:gridCol w:w="1815"/>
        <w:gridCol w:w="784"/>
      </w:tblGrid>
      <w:tr w14:paraId="2E8C87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3" w:hRule="atLeast"/>
          <w:tblCellSpacing w:w="0" w:type="dxa"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14:paraId="41FB6CE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主管部门</w:t>
            </w:r>
          </w:p>
        </w:tc>
        <w:tc>
          <w:tcPr>
            <w:tcW w:w="528" w:type="dxa"/>
            <w:vMerge w:val="restart"/>
            <w:shd w:val="clear" w:color="auto" w:fill="FFFFFF"/>
            <w:vAlign w:val="center"/>
          </w:tcPr>
          <w:p w14:paraId="41DDB0E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招聘单位</w:t>
            </w:r>
          </w:p>
        </w:tc>
        <w:tc>
          <w:tcPr>
            <w:tcW w:w="413" w:type="dxa"/>
            <w:vMerge w:val="restart"/>
            <w:shd w:val="clear" w:color="auto" w:fill="FFFFFF"/>
            <w:vAlign w:val="center"/>
          </w:tcPr>
          <w:p w14:paraId="40D89AE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经费方式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14:paraId="1C18F38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招聘岗位</w:t>
            </w:r>
          </w:p>
        </w:tc>
        <w:tc>
          <w:tcPr>
            <w:tcW w:w="404" w:type="dxa"/>
            <w:vMerge w:val="restart"/>
            <w:shd w:val="clear" w:color="auto" w:fill="FFFFFF"/>
            <w:vAlign w:val="center"/>
          </w:tcPr>
          <w:p w14:paraId="2420305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招聘人数</w:t>
            </w:r>
          </w:p>
        </w:tc>
        <w:tc>
          <w:tcPr>
            <w:tcW w:w="739" w:type="dxa"/>
            <w:vMerge w:val="restart"/>
            <w:shd w:val="clear" w:color="auto" w:fill="FFFFFF"/>
            <w:vAlign w:val="center"/>
          </w:tcPr>
          <w:p w14:paraId="0F5702A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笔试面试（含技能测试）成绩折算比例</w:t>
            </w:r>
          </w:p>
        </w:tc>
        <w:tc>
          <w:tcPr>
            <w:tcW w:w="5930" w:type="dxa"/>
            <w:gridSpan w:val="9"/>
            <w:shd w:val="clear" w:color="auto" w:fill="FFFFFF"/>
            <w:vAlign w:val="center"/>
          </w:tcPr>
          <w:p w14:paraId="1EEEBB9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岗位资格条件</w:t>
            </w:r>
          </w:p>
        </w:tc>
        <w:tc>
          <w:tcPr>
            <w:tcW w:w="784" w:type="dxa"/>
            <w:vMerge w:val="restart"/>
            <w:shd w:val="clear" w:color="auto" w:fill="FFFFFF"/>
            <w:vAlign w:val="center"/>
          </w:tcPr>
          <w:p w14:paraId="0770A6E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备注</w:t>
            </w:r>
          </w:p>
        </w:tc>
      </w:tr>
      <w:tr w14:paraId="362BB3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33" w:hRule="atLeast"/>
          <w:tblCellSpacing w:w="0" w:type="dxa"/>
        </w:trPr>
        <w:tc>
          <w:tcPr>
            <w:tcW w:w="466" w:type="dxa"/>
            <w:vMerge w:val="continue"/>
            <w:shd w:val="clear" w:color="auto" w:fill="FFFFFF"/>
            <w:vAlign w:val="center"/>
          </w:tcPr>
          <w:p w14:paraId="4BE578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shd w:val="clear" w:color="auto" w:fill="FFFFFF"/>
            <w:vAlign w:val="center"/>
          </w:tcPr>
          <w:p w14:paraId="7AD5D4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shd w:val="clear" w:color="auto" w:fill="FFFFFF"/>
            <w:vAlign w:val="center"/>
          </w:tcPr>
          <w:p w14:paraId="57390F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shd w:val="clear" w:color="auto" w:fill="FFFFFF"/>
            <w:vAlign w:val="center"/>
          </w:tcPr>
          <w:p w14:paraId="207854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4" w:type="dxa"/>
            <w:vMerge w:val="continue"/>
            <w:shd w:val="clear" w:color="auto" w:fill="FFFFFF"/>
            <w:vAlign w:val="center"/>
          </w:tcPr>
          <w:p w14:paraId="1944BC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shd w:val="clear" w:color="auto" w:fill="FFFFFF"/>
            <w:vAlign w:val="center"/>
          </w:tcPr>
          <w:p w14:paraId="1E54550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FFFFFF"/>
            <w:vAlign w:val="center"/>
          </w:tcPr>
          <w:p w14:paraId="18CE66C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最高年龄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62E8B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专业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551EE4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学历</w:t>
            </w:r>
          </w:p>
        </w:tc>
        <w:tc>
          <w:tcPr>
            <w:tcW w:w="446" w:type="dxa"/>
            <w:shd w:val="clear" w:color="auto" w:fill="FFFFFF"/>
            <w:vAlign w:val="center"/>
          </w:tcPr>
          <w:p w14:paraId="5660DE2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学位</w:t>
            </w:r>
          </w:p>
        </w:tc>
        <w:tc>
          <w:tcPr>
            <w:tcW w:w="417" w:type="dxa"/>
            <w:shd w:val="clear" w:color="auto" w:fill="FFFFFF"/>
            <w:vAlign w:val="center"/>
          </w:tcPr>
          <w:p w14:paraId="54A6927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政治面貌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133C90D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性别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4BD0EB0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招聘对象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7C606C6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其他条件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24F4FF2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招聘单位审核人姓名、联系电话</w:t>
            </w:r>
          </w:p>
        </w:tc>
        <w:tc>
          <w:tcPr>
            <w:tcW w:w="784" w:type="dxa"/>
            <w:vMerge w:val="continue"/>
            <w:shd w:val="clear" w:color="auto" w:fill="FFFFFF"/>
            <w:vAlign w:val="center"/>
          </w:tcPr>
          <w:p w14:paraId="63006A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A7294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81" w:hRule="atLeast"/>
          <w:tblCellSpacing w:w="0" w:type="dxa"/>
        </w:trPr>
        <w:tc>
          <w:tcPr>
            <w:tcW w:w="466" w:type="dxa"/>
            <w:shd w:val="clear" w:color="auto" w:fill="FFFFFF"/>
            <w:vAlign w:val="center"/>
          </w:tcPr>
          <w:p w14:paraId="6F7598E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三明市教育局</w:t>
            </w:r>
          </w:p>
        </w:tc>
        <w:tc>
          <w:tcPr>
            <w:tcW w:w="528" w:type="dxa"/>
            <w:shd w:val="clear" w:color="auto" w:fill="FFFFFF"/>
            <w:vAlign w:val="center"/>
          </w:tcPr>
          <w:p w14:paraId="7BB4D43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华东师范大学附属三明中学</w:t>
            </w:r>
          </w:p>
        </w:tc>
        <w:tc>
          <w:tcPr>
            <w:tcW w:w="413" w:type="dxa"/>
            <w:shd w:val="clear" w:color="auto" w:fill="FFFFFF"/>
            <w:vAlign w:val="center"/>
          </w:tcPr>
          <w:p w14:paraId="1DF9618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财政核拨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0606164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专业技术人员</w:t>
            </w:r>
          </w:p>
          <w:p w14:paraId="01C302E6"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(高中语文教师)</w:t>
            </w:r>
          </w:p>
        </w:tc>
        <w:tc>
          <w:tcPr>
            <w:tcW w:w="404" w:type="dxa"/>
            <w:shd w:val="clear" w:color="auto" w:fill="FFFFFF"/>
            <w:vAlign w:val="center"/>
          </w:tcPr>
          <w:p w14:paraId="7371DC6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4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20F858D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研究生免笔试</w:t>
            </w:r>
          </w:p>
        </w:tc>
        <w:tc>
          <w:tcPr>
            <w:tcW w:w="413" w:type="dxa"/>
            <w:shd w:val="clear" w:color="auto" w:fill="FFFFFF"/>
            <w:vAlign w:val="center"/>
          </w:tcPr>
          <w:p w14:paraId="59C6380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020873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中国语言文学类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62F4D20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研究生</w:t>
            </w:r>
          </w:p>
        </w:tc>
        <w:tc>
          <w:tcPr>
            <w:tcW w:w="446" w:type="dxa"/>
            <w:shd w:val="clear" w:color="auto" w:fill="FFFFFF"/>
            <w:vAlign w:val="center"/>
          </w:tcPr>
          <w:p w14:paraId="0C426DD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硕士及以上</w:t>
            </w:r>
          </w:p>
        </w:tc>
        <w:tc>
          <w:tcPr>
            <w:tcW w:w="417" w:type="dxa"/>
            <w:shd w:val="clear" w:color="auto" w:fill="FFFFFF"/>
            <w:vAlign w:val="center"/>
          </w:tcPr>
          <w:p w14:paraId="17D2FB9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260A2B5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017F94E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2AB0803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具有高级中学语文教师资格证书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210E63E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骆老师</w:t>
            </w:r>
          </w:p>
          <w:p w14:paraId="6CBE3F30"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0598-5831123</w:t>
            </w:r>
          </w:p>
        </w:tc>
        <w:tc>
          <w:tcPr>
            <w:tcW w:w="784" w:type="dxa"/>
            <w:shd w:val="clear" w:color="auto" w:fill="FFFFFF"/>
            <w:vAlign w:val="center"/>
          </w:tcPr>
          <w:p w14:paraId="164421A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最低服务期限5年（含试用期）</w:t>
            </w:r>
          </w:p>
        </w:tc>
      </w:tr>
      <w:tr w14:paraId="10164F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81" w:hRule="atLeast"/>
          <w:tblCellSpacing w:w="0" w:type="dxa"/>
        </w:trPr>
        <w:tc>
          <w:tcPr>
            <w:tcW w:w="466" w:type="dxa"/>
            <w:shd w:val="clear" w:color="auto" w:fill="FFFFFF"/>
            <w:vAlign w:val="center"/>
          </w:tcPr>
          <w:p w14:paraId="06DF98D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三明市教育局</w:t>
            </w:r>
          </w:p>
        </w:tc>
        <w:tc>
          <w:tcPr>
            <w:tcW w:w="528" w:type="dxa"/>
            <w:shd w:val="clear" w:color="auto" w:fill="FFFFFF"/>
            <w:vAlign w:val="center"/>
          </w:tcPr>
          <w:p w14:paraId="0FD935B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华东师范大学附属三明中学</w:t>
            </w:r>
          </w:p>
        </w:tc>
        <w:tc>
          <w:tcPr>
            <w:tcW w:w="413" w:type="dxa"/>
            <w:shd w:val="clear" w:color="auto" w:fill="FFFFFF"/>
            <w:vAlign w:val="center"/>
          </w:tcPr>
          <w:p w14:paraId="36C5F5E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财政核拨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635E164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专业技术人员</w:t>
            </w:r>
          </w:p>
          <w:p w14:paraId="3D27FA80"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(高中数学教师)</w:t>
            </w:r>
          </w:p>
        </w:tc>
        <w:tc>
          <w:tcPr>
            <w:tcW w:w="404" w:type="dxa"/>
            <w:shd w:val="clear" w:color="auto" w:fill="FFFFFF"/>
            <w:vAlign w:val="center"/>
          </w:tcPr>
          <w:p w14:paraId="72BD914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3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572E8B0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研究生免笔试</w:t>
            </w:r>
          </w:p>
        </w:tc>
        <w:tc>
          <w:tcPr>
            <w:tcW w:w="413" w:type="dxa"/>
            <w:shd w:val="clear" w:color="auto" w:fill="FFFFFF"/>
            <w:vAlign w:val="center"/>
          </w:tcPr>
          <w:p w14:paraId="7C3AFB7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32BB5F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数学类、数学教育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6617FD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研究生</w:t>
            </w:r>
          </w:p>
        </w:tc>
        <w:tc>
          <w:tcPr>
            <w:tcW w:w="446" w:type="dxa"/>
            <w:shd w:val="clear" w:color="auto" w:fill="FFFFFF"/>
            <w:vAlign w:val="center"/>
          </w:tcPr>
          <w:p w14:paraId="556D70B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硕士及以上</w:t>
            </w:r>
          </w:p>
        </w:tc>
        <w:tc>
          <w:tcPr>
            <w:tcW w:w="417" w:type="dxa"/>
            <w:shd w:val="clear" w:color="auto" w:fill="FFFFFF"/>
            <w:vAlign w:val="center"/>
          </w:tcPr>
          <w:p w14:paraId="05826B8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2E3265E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5B4B5A0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4C62B1C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具有高级中学数学教师资格证书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68A0ECE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骆老师</w:t>
            </w:r>
          </w:p>
          <w:p w14:paraId="30F0C36C"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0598-5831123</w:t>
            </w:r>
          </w:p>
        </w:tc>
        <w:tc>
          <w:tcPr>
            <w:tcW w:w="784" w:type="dxa"/>
            <w:shd w:val="clear" w:color="auto" w:fill="FFFFFF"/>
            <w:vAlign w:val="center"/>
          </w:tcPr>
          <w:p w14:paraId="72F3E26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最低服务期限5年（含试用期）</w:t>
            </w:r>
          </w:p>
        </w:tc>
      </w:tr>
      <w:tr w14:paraId="12E45E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82" w:hRule="atLeast"/>
          <w:tblCellSpacing w:w="0" w:type="dxa"/>
        </w:trPr>
        <w:tc>
          <w:tcPr>
            <w:tcW w:w="466" w:type="dxa"/>
            <w:shd w:val="clear" w:color="auto" w:fill="FFFFFF"/>
            <w:vAlign w:val="center"/>
          </w:tcPr>
          <w:p w14:paraId="43E2F53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三明市教育局</w:t>
            </w:r>
          </w:p>
        </w:tc>
        <w:tc>
          <w:tcPr>
            <w:tcW w:w="528" w:type="dxa"/>
            <w:shd w:val="clear" w:color="auto" w:fill="FFFFFF"/>
            <w:vAlign w:val="center"/>
          </w:tcPr>
          <w:p w14:paraId="718F275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华东师范大学附属三明中学</w:t>
            </w:r>
          </w:p>
        </w:tc>
        <w:tc>
          <w:tcPr>
            <w:tcW w:w="413" w:type="dxa"/>
            <w:shd w:val="clear" w:color="auto" w:fill="FFFFFF"/>
            <w:vAlign w:val="center"/>
          </w:tcPr>
          <w:p w14:paraId="3BF2774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财政核拨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20C917A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专业技术人员</w:t>
            </w:r>
          </w:p>
          <w:p w14:paraId="58BC0626"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(高中英语教师)</w:t>
            </w:r>
          </w:p>
        </w:tc>
        <w:tc>
          <w:tcPr>
            <w:tcW w:w="404" w:type="dxa"/>
            <w:shd w:val="clear" w:color="auto" w:fill="FFFFFF"/>
            <w:vAlign w:val="center"/>
          </w:tcPr>
          <w:p w14:paraId="0D04F09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3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006F4BF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研究生免笔试</w:t>
            </w:r>
          </w:p>
        </w:tc>
        <w:tc>
          <w:tcPr>
            <w:tcW w:w="413" w:type="dxa"/>
            <w:shd w:val="clear" w:color="auto" w:fill="FFFFFF"/>
            <w:vAlign w:val="center"/>
          </w:tcPr>
          <w:p w14:paraId="57A6202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0317A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外国语言文学类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1277CE8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研究生</w:t>
            </w:r>
          </w:p>
        </w:tc>
        <w:tc>
          <w:tcPr>
            <w:tcW w:w="446" w:type="dxa"/>
            <w:shd w:val="clear" w:color="auto" w:fill="FFFFFF"/>
            <w:vAlign w:val="center"/>
          </w:tcPr>
          <w:p w14:paraId="22108C8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硕士及以上</w:t>
            </w:r>
          </w:p>
        </w:tc>
        <w:tc>
          <w:tcPr>
            <w:tcW w:w="417" w:type="dxa"/>
            <w:shd w:val="clear" w:color="auto" w:fill="FFFFFF"/>
            <w:vAlign w:val="center"/>
          </w:tcPr>
          <w:p w14:paraId="6B187F6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422BA06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6AFB160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0F643D0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具有高级中学英语教师资格证书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3C756DF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骆老师</w:t>
            </w:r>
          </w:p>
          <w:p w14:paraId="7B0BB350"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0598-5831123</w:t>
            </w:r>
          </w:p>
        </w:tc>
        <w:tc>
          <w:tcPr>
            <w:tcW w:w="784" w:type="dxa"/>
            <w:shd w:val="clear" w:color="auto" w:fill="FFFFFF"/>
            <w:vAlign w:val="center"/>
          </w:tcPr>
          <w:p w14:paraId="410777F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最低服务期限5年（含试用期）</w:t>
            </w:r>
          </w:p>
        </w:tc>
      </w:tr>
      <w:tr w14:paraId="0B42CA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56" w:hRule="atLeast"/>
          <w:tblCellSpacing w:w="0" w:type="dxa"/>
        </w:trPr>
        <w:tc>
          <w:tcPr>
            <w:tcW w:w="466" w:type="dxa"/>
            <w:shd w:val="clear" w:color="auto" w:fill="FFFFFF"/>
            <w:vAlign w:val="center"/>
          </w:tcPr>
          <w:p w14:paraId="3E38605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三明市教育局</w:t>
            </w:r>
          </w:p>
        </w:tc>
        <w:tc>
          <w:tcPr>
            <w:tcW w:w="528" w:type="dxa"/>
            <w:shd w:val="clear" w:color="auto" w:fill="FFFFFF"/>
            <w:vAlign w:val="center"/>
          </w:tcPr>
          <w:p w14:paraId="5E33150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华东师范大学附属三明中学</w:t>
            </w:r>
          </w:p>
        </w:tc>
        <w:tc>
          <w:tcPr>
            <w:tcW w:w="413" w:type="dxa"/>
            <w:shd w:val="clear" w:color="auto" w:fill="FFFFFF"/>
            <w:vAlign w:val="center"/>
          </w:tcPr>
          <w:p w14:paraId="26A63D2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财政核拨</w:t>
            </w:r>
          </w:p>
        </w:tc>
        <w:tc>
          <w:tcPr>
            <w:tcW w:w="672" w:type="dxa"/>
            <w:shd w:val="clear" w:color="auto" w:fill="FFFFFF"/>
            <w:vAlign w:val="center"/>
          </w:tcPr>
          <w:p w14:paraId="3E3983E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专业技术人员</w:t>
            </w:r>
          </w:p>
          <w:p w14:paraId="1804515D"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(高中物理教师)</w:t>
            </w:r>
          </w:p>
        </w:tc>
        <w:tc>
          <w:tcPr>
            <w:tcW w:w="404" w:type="dxa"/>
            <w:shd w:val="clear" w:color="auto" w:fill="FFFFFF"/>
            <w:vAlign w:val="center"/>
          </w:tcPr>
          <w:p w14:paraId="639B3D9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3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1714AA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研究生免笔试</w:t>
            </w:r>
          </w:p>
        </w:tc>
        <w:tc>
          <w:tcPr>
            <w:tcW w:w="413" w:type="dxa"/>
            <w:shd w:val="clear" w:color="auto" w:fill="FFFFFF"/>
            <w:vAlign w:val="center"/>
          </w:tcPr>
          <w:p w14:paraId="3A3A94D3"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F503BF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物理学类、物理教育、工程力学类、航空航天类、人工智能、人工智能技术应用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52F8B43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研究生</w:t>
            </w:r>
          </w:p>
        </w:tc>
        <w:tc>
          <w:tcPr>
            <w:tcW w:w="446" w:type="dxa"/>
            <w:shd w:val="clear" w:color="auto" w:fill="FFFFFF"/>
            <w:vAlign w:val="center"/>
          </w:tcPr>
          <w:p w14:paraId="78C85C9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硕士及以上</w:t>
            </w:r>
          </w:p>
        </w:tc>
        <w:tc>
          <w:tcPr>
            <w:tcW w:w="417" w:type="dxa"/>
            <w:shd w:val="clear" w:color="auto" w:fill="FFFFFF"/>
            <w:vAlign w:val="center"/>
          </w:tcPr>
          <w:p w14:paraId="54C216E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062848E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145835C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不限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0605991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具有高级中学物理教师资格证书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11E6C83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骆老师</w:t>
            </w:r>
          </w:p>
          <w:p w14:paraId="0F5DF34C"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0598-5831123</w:t>
            </w:r>
          </w:p>
        </w:tc>
        <w:tc>
          <w:tcPr>
            <w:tcW w:w="784" w:type="dxa"/>
            <w:shd w:val="clear" w:color="auto" w:fill="FFFFFF"/>
            <w:vAlign w:val="center"/>
          </w:tcPr>
          <w:p w14:paraId="0A0E661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</w:rPr>
              <w:t>最低服务期限5年（含试用期）</w:t>
            </w:r>
          </w:p>
        </w:tc>
      </w:tr>
    </w:tbl>
    <w:p w14:paraId="3557DF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04449"/>
    <w:rsid w:val="42FC6174"/>
    <w:rsid w:val="7FE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2025-10-10T03:11:00Z</dcterms:created>
  <dc:creator>水无鱼</dc:creator>
  <cp:lastModifiedBy>水无鱼</cp:lastModifiedBy>
  <dcterms:modified xsi:type="dcterms:W3CDTF">2025-10-10T03:11:57Z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F07A3363607D459BA9C6E185406B74E9_11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