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664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银川市西夏区华西希望中学2025年招聘教师登记表</w:t>
      </w:r>
    </w:p>
    <w:p w14:paraId="511858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459"/>
        <w:gridCol w:w="2129"/>
        <w:gridCol w:w="2549"/>
        <w:gridCol w:w="2129"/>
        <w:gridCol w:w="460"/>
      </w:tblGrid>
      <w:tr w14:paraId="6EF9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0DCC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61164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3592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C936B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2253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09FA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8BD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64E2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A018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7103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6FE2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1907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应聘学科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CA218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D013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3416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3A4BF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CD4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9C2F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3A72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14C2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3F21D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7C0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A8754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FD8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659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050A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BCD9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教师资格证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74F0D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EDD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7A5F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23E48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DF97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家庭住址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DBE6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09F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BC1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学</w:t>
            </w:r>
          </w:p>
          <w:p w14:paraId="224EF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习</w:t>
            </w:r>
          </w:p>
          <w:p w14:paraId="563C6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工</w:t>
            </w:r>
          </w:p>
          <w:p w14:paraId="2FAB0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作</w:t>
            </w:r>
          </w:p>
          <w:p w14:paraId="16277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经</w:t>
            </w:r>
          </w:p>
          <w:p w14:paraId="711F1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DB8E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325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40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bdr w:val="none" w:color="auto" w:sz="0" w:space="0"/>
              </w:rPr>
              <w:t>获</w:t>
            </w:r>
          </w:p>
          <w:p w14:paraId="27DDF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bdr w:val="none" w:color="auto" w:sz="0" w:space="0"/>
              </w:rPr>
              <w:t>奖</w:t>
            </w:r>
          </w:p>
          <w:p w14:paraId="21ACC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bdr w:val="none" w:color="auto" w:sz="0" w:space="0"/>
              </w:rPr>
              <w:t>情</w:t>
            </w:r>
          </w:p>
          <w:p w14:paraId="4CFC6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bdr w:val="none" w:color="auto" w:sz="0" w:space="0"/>
              </w:rPr>
              <w:t>况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120EF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23"/>
                <w:sz w:val="21"/>
                <w:szCs w:val="21"/>
              </w:rPr>
            </w:pPr>
          </w:p>
        </w:tc>
      </w:tr>
    </w:tbl>
    <w:p w14:paraId="633BDA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F7B17"/>
    <w:rsid w:val="51D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2025-08-21T08:53:00Z</dcterms:created>
  <dc:creator>水无鱼</dc:creator>
  <cp:lastModifiedBy>水无鱼</cp:lastModifiedBy>
  <dcterms:modified xsi:type="dcterms:W3CDTF">2025-08-21T08:53:53Z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DFC2FD351DD740B1A1218DD61CB7625C_11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