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994E">
      <w:pPr>
        <w:spacing w:line="500" w:lineRule="exact"/>
        <w:rPr>
          <w:rStyle w:val="6"/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附件</w:t>
      </w:r>
    </w:p>
    <w:p w14:paraId="6ACA4FE2">
      <w:pPr>
        <w:spacing w:after="156" w:afterLines="50" w:line="7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南阳师范学院2025年公开招聘员额制硕士研究生一览表</w:t>
      </w:r>
    </w:p>
    <w:tbl>
      <w:tblPr>
        <w:tblStyle w:val="4"/>
        <w:tblW w:w="513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86"/>
        <w:gridCol w:w="2271"/>
        <w:gridCol w:w="1613"/>
        <w:gridCol w:w="1241"/>
        <w:gridCol w:w="3171"/>
        <w:gridCol w:w="1019"/>
      </w:tblGrid>
      <w:tr w14:paraId="7A5A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AAF36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669F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专业（学科）及专业代码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DAD31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招聘岗位（等级）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EF2A3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FC668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5D31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20984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0B32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C6EA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CF135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硕士研究生阶段所学学科专业为我校研究生或本科相关学科专业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53859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2CDC1C50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4D54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1AE8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CE25E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1.中共党员（含预备党员）</w:t>
            </w:r>
            <w:r>
              <w:rPr>
                <w:rFonts w:hint="eastAsia" w:ascii="仿宋_GB2312" w:hAnsi="仿宋" w:eastAsia="仿宋"/>
              </w:rPr>
              <w:br w:type="textWrapping"/>
            </w:r>
            <w:r>
              <w:rPr>
                <w:rFonts w:hint="eastAsia" w:ascii="仿宋_GB2312" w:hAnsi="仿宋" w:eastAsia="仿宋"/>
              </w:rPr>
              <w:t>2.入住男生公寓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E742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专职辅导员1</w:t>
            </w:r>
          </w:p>
        </w:tc>
      </w:tr>
      <w:tr w14:paraId="04240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B035E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E96B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硕士研究生阶段所学学科专业为我校研究生或本科相关学科专业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609A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36BC92C9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BA6B2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813A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99AB3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1.中共党员（含预备党员）</w:t>
            </w:r>
            <w:r>
              <w:rPr>
                <w:rFonts w:hint="eastAsia" w:ascii="仿宋_GB2312" w:hAnsi="仿宋" w:eastAsia="仿宋"/>
              </w:rPr>
              <w:br w:type="textWrapping"/>
            </w:r>
            <w:r>
              <w:rPr>
                <w:rFonts w:hint="eastAsia" w:ascii="仿宋_GB2312" w:hAnsi="仿宋" w:eastAsia="仿宋"/>
              </w:rPr>
              <w:t>2.入住女生公寓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42228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专职辅导员2</w:t>
            </w:r>
          </w:p>
        </w:tc>
      </w:tr>
      <w:tr w14:paraId="5EA5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2C03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2B1B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1253会计、1257审计、1202工商管理学、1251工商管理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033B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7B52EC7E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DB29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BEC0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0322">
            <w:pPr>
              <w:rPr>
                <w:rFonts w:hint="eastAsia" w:ascii="仿宋_GB2312" w:hAnsi="仿宋" w:eastAsia="仿宋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C7E8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教学辅助</w:t>
            </w:r>
          </w:p>
        </w:tc>
      </w:tr>
      <w:tr w14:paraId="785C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7D23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CE677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0602中国史（古代史方向），0501中国语言文学（古代文学方向），0305马克思主义理论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0ED7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496BB930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5FB3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ECB3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DD073">
            <w:pPr>
              <w:rPr>
                <w:rFonts w:hint="eastAsia" w:ascii="仿宋_GB2312" w:hAnsi="仿宋" w:eastAsia="仿宋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C646F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教学辅助</w:t>
            </w:r>
          </w:p>
        </w:tc>
      </w:tr>
      <w:tr w14:paraId="31EC9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5557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9F09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 xml:space="preserve">0402心理学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C99DC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2161F9B5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5527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14FC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8E7E5">
            <w:pPr>
              <w:rPr>
                <w:rFonts w:hint="eastAsia" w:ascii="仿宋_GB2312" w:hAnsi="仿宋" w:eastAsia="仿宋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972E4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教学辅助</w:t>
            </w:r>
          </w:p>
        </w:tc>
      </w:tr>
      <w:tr w14:paraId="50E97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6D72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D3B6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1205信息资源管理（档案学）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7A33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专业技术岗位</w:t>
            </w:r>
          </w:p>
          <w:p w14:paraId="15164F44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（十一级及以下）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1D92B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硕士研究生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299E">
            <w:pPr>
              <w:jc w:val="center"/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319E9">
            <w:pPr>
              <w:rPr>
                <w:rFonts w:hint="eastAsia" w:ascii="仿宋_GB2312" w:hAnsi="仿宋" w:eastAsia="仿宋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0C94">
            <w:pPr>
              <w:rPr>
                <w:rFonts w:hint="eastAsia" w:ascii="仿宋_GB2312" w:hAnsi="仿宋" w:eastAsia="仿宋"/>
              </w:rPr>
            </w:pPr>
            <w:r>
              <w:rPr>
                <w:rFonts w:hint="eastAsia" w:ascii="仿宋_GB2312" w:hAnsi="仿宋" w:eastAsia="仿宋"/>
              </w:rPr>
              <w:t>教学辅助</w:t>
            </w:r>
          </w:p>
        </w:tc>
      </w:tr>
    </w:tbl>
    <w:p w14:paraId="304B90A2">
      <w:pPr>
        <w:pStyle w:val="3"/>
      </w:pPr>
    </w:p>
    <w:p w14:paraId="4FF28C91">
      <w:bookmarkStart w:id="0" w:name="_GoBack"/>
      <w:bookmarkEnd w:id="0"/>
    </w:p>
    <w:sectPr>
      <w:pgSz w:w="16838" w:h="11906" w:orient="landscape"/>
      <w:pgMar w:top="1474" w:right="2155" w:bottom="1474" w:left="181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675A3"/>
    <w:rsid w:val="209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 w:cs="Arial"/>
      <w:sz w:val="24"/>
    </w:rPr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2025-07-03T10:17:00Z</dcterms:created>
  <dc:creator>四驱小蜗牛</dc:creator>
  <cp:lastModifiedBy>四驱小蜗牛</cp:lastModifiedBy>
  <dcterms:modified xsi:type="dcterms:W3CDTF">2025-07-03T10:17:19Z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BB819EB1B987417CB979DC33E390A876_11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